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5AD" w:rsidRDefault="00B4723A">
      <w:r>
        <w:t>Chapeau</w:t>
      </w:r>
    </w:p>
    <w:p w:rsidR="00B4723A" w:rsidRDefault="00B4723A"/>
    <w:p w:rsidR="00B4723A" w:rsidRDefault="00B4723A" w:rsidP="00B4723A">
      <w:pPr>
        <w:jc w:val="both"/>
        <w:rPr>
          <w:rFonts w:ascii="Jomolhari" w:eastAsia="IHKBME+Times-Roman" w:hAnsi="Jomolhari" w:cs="IHKBME+Times-Roman"/>
          <w:color w:val="000000"/>
          <w:sz w:val="20"/>
          <w:szCs w:val="20"/>
        </w:rPr>
      </w:pPr>
      <w:r>
        <w:rPr>
          <w:rFonts w:ascii="Jomolhari" w:eastAsia="IHKBME+Times-Roman" w:hAnsi="Jomolhari" w:cs="IHKBME+Times-Roman"/>
          <w:color w:val="000000"/>
          <w:sz w:val="20"/>
          <w:szCs w:val="20"/>
        </w:rPr>
        <w:t xml:space="preserve">Comme dans quasiment tous les laboratoires de recherche, l’enseignement a une place importante au LPNHE. Bien sûr, un nombre important d’enseignants des universités Pierre et Marie Curie, Paris Diderot et Paris-Sud en sont l’armature. Ils enseignent la Physique, des principes de la mécanique aux domaines de recherche les plus récents. Mais l’enseignement au sens large, c’est-à-dire la diffusion du savoir acquis au travers de la recherche, dépasse largement ce cadre. Les domaines de recherche du laboratoire (Physique des particules, </w:t>
      </w:r>
      <w:proofErr w:type="spellStart"/>
      <w:r w:rsidR="00DB3FED">
        <w:rPr>
          <w:rFonts w:ascii="Jomolhari" w:eastAsia="IHKBME+Times-Roman" w:hAnsi="Jomolhari" w:cs="IHKBME+Times-Roman"/>
          <w:color w:val="000000"/>
          <w:sz w:val="20"/>
          <w:szCs w:val="20"/>
        </w:rPr>
        <w:t>Astroparticules</w:t>
      </w:r>
      <w:proofErr w:type="spellEnd"/>
      <w:r w:rsidR="00DB3FED">
        <w:rPr>
          <w:rFonts w:ascii="Jomolhari" w:eastAsia="IHKBME+Times-Roman" w:hAnsi="Jomolhari" w:cs="IHKBME+Times-Roman"/>
          <w:color w:val="000000"/>
          <w:sz w:val="20"/>
          <w:szCs w:val="20"/>
        </w:rPr>
        <w:t xml:space="preserve"> et </w:t>
      </w:r>
      <w:r>
        <w:rPr>
          <w:rFonts w:ascii="Jomolhari" w:eastAsia="IHKBME+Times-Roman" w:hAnsi="Jomolhari" w:cs="IHKBME+Times-Roman"/>
          <w:color w:val="000000"/>
          <w:sz w:val="20"/>
          <w:szCs w:val="20"/>
        </w:rPr>
        <w:t>Cosmologie observationnelle) et tous les aspects de la recherche qui leur sont liés (Instrumentation, Analyse et traitement des données, Électronique, Informatique), sont des domaines où les membres du LPNHE se do</w:t>
      </w:r>
      <w:r w:rsidR="00DB3FED">
        <w:rPr>
          <w:rFonts w:ascii="Jomolhari" w:eastAsia="IHKBME+Times-Roman" w:hAnsi="Jomolhari" w:cs="IHKBME+Times-Roman"/>
          <w:color w:val="000000"/>
          <w:sz w:val="20"/>
          <w:szCs w:val="20"/>
        </w:rPr>
        <w:t>ivent de transmettre leur savoir et laur</w:t>
      </w:r>
      <w:r>
        <w:rPr>
          <w:rFonts w:ascii="Jomolhari" w:eastAsia="IHKBME+Times-Roman" w:hAnsi="Jomolhari" w:cs="IHKBME+Times-Roman"/>
          <w:color w:val="000000"/>
          <w:sz w:val="20"/>
          <w:szCs w:val="20"/>
        </w:rPr>
        <w:t xml:space="preserve"> savoir-faire.</w:t>
      </w:r>
    </w:p>
    <w:p w:rsidR="00B4723A" w:rsidRDefault="00B4723A" w:rsidP="00B4723A">
      <w:pPr>
        <w:rPr>
          <w:rFonts w:ascii="Jomolhari" w:hAnsi="Jomolhari" w:hint="eastAsia"/>
          <w:color w:val="000000"/>
          <w:sz w:val="20"/>
          <w:szCs w:val="20"/>
        </w:rPr>
      </w:pPr>
    </w:p>
    <w:p w:rsidR="00B4723A" w:rsidRDefault="00B4723A" w:rsidP="00B4723A">
      <w:pPr>
        <w:rPr>
          <w:rFonts w:ascii="Jomolhari" w:hAnsi="Jomolhari" w:hint="eastAsia"/>
          <w:color w:val="000000"/>
          <w:sz w:val="20"/>
          <w:szCs w:val="20"/>
        </w:rPr>
      </w:pPr>
    </w:p>
    <w:p w:rsidR="00B4723A" w:rsidRDefault="00B4723A">
      <w:bookmarkStart w:id="0" w:name="_GoBack"/>
      <w:bookmarkEnd w:id="0"/>
    </w:p>
    <w:sectPr w:rsidR="00B4723A" w:rsidSect="00662550">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Jomolhari">
    <w:altName w:val="Arial Unicode MS"/>
    <w:charset w:val="80"/>
    <w:family w:val="auto"/>
    <w:pitch w:val="variable"/>
    <w:sig w:usb0="00000000" w:usb1="00000000" w:usb2="00000000" w:usb3="00000000" w:csb0="00000000" w:csb1="00000000"/>
  </w:font>
  <w:font w:name="IHKBME+Times-Roman">
    <w:charset w:val="00"/>
    <w:family w:val="roman"/>
    <w:pitch w:val="default"/>
    <w:sig w:usb0="00000000" w:usb1="00000000" w:usb2="00000000" w:usb3="00000000" w:csb0="0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useFELayout/>
  </w:compat>
  <w:rsids>
    <w:rsidRoot w:val="00B4723A"/>
    <w:rsid w:val="003F05AD"/>
    <w:rsid w:val="00662550"/>
    <w:rsid w:val="00A65177"/>
    <w:rsid w:val="00B4723A"/>
    <w:rsid w:val="00DB3F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709</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Toto</dc:creator>
  <cp:keywords/>
  <dc:description/>
  <cp:lastModifiedBy>Trincaz-Duvoid</cp:lastModifiedBy>
  <cp:revision>2</cp:revision>
  <cp:lastPrinted>2012-02-17T12:05:00Z</cp:lastPrinted>
  <dcterms:created xsi:type="dcterms:W3CDTF">2012-02-17T15:31:00Z</dcterms:created>
  <dcterms:modified xsi:type="dcterms:W3CDTF">2012-02-17T15:31:00Z</dcterms:modified>
</cp:coreProperties>
</file>